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before="480" w:lineRule="auto"/>
        <w:jc w:val="center"/>
        <w:rPr>
          <w:u w:val="single"/>
        </w:rPr>
      </w:pPr>
      <w:bookmarkStart w:colFirst="0" w:colLast="0" w:name="_m5b8kib6oo1r" w:id="0"/>
      <w:bookmarkEnd w:id="0"/>
      <w:r w:rsidDel="00000000" w:rsidR="00000000" w:rsidRPr="00000000">
        <w:rPr>
          <w:u w:val="single"/>
          <w:rtl w:val="0"/>
        </w:rPr>
        <w:t xml:space="preserve">US-1000 Ultrasonic Distance Sensor</w:t>
      </w:r>
    </w:p>
    <w:p w:rsidR="00000000" w:rsidDel="00000000" w:rsidP="00000000" w:rsidRDefault="00000000" w:rsidRPr="00000000" w14:paraId="00000002">
      <w:pPr>
        <w:pStyle w:val="Title"/>
        <w:spacing w:after="240" w:before="240" w:lineRule="auto"/>
        <w:jc w:val="center"/>
        <w:rPr>
          <w:b w:val="0"/>
          <w:sz w:val="24"/>
          <w:szCs w:val="24"/>
        </w:rPr>
      </w:pPr>
      <w:bookmarkStart w:colFirst="0" w:colLast="0" w:name="_l3ykulv4g1x9" w:id="1"/>
      <w:bookmarkEnd w:id="1"/>
      <w:r w:rsidDel="00000000" w:rsidR="00000000" w:rsidRPr="00000000">
        <w:rPr>
          <w:u w:val="single"/>
          <w:rtl w:val="0"/>
        </w:rPr>
        <w:t xml:space="preserve">Accurate Distance Measurement in Real-Time</w:t>
      </w:r>
      <w:r w:rsidDel="00000000" w:rsidR="00000000" w:rsidRPr="00000000">
        <w:rPr>
          <w:rtl w:val="0"/>
        </w:rPr>
      </w:r>
    </w:p>
    <w:p w:rsidR="00000000" w:rsidDel="00000000" w:rsidP="00000000" w:rsidRDefault="00000000" w:rsidRPr="00000000" w14:paraId="00000003">
      <w:pPr>
        <w:pStyle w:val="Heading2"/>
        <w:rPr/>
      </w:pPr>
      <w:bookmarkStart w:colFirst="0" w:colLast="0" w:name="_l55soaki8j2j" w:id="2"/>
      <w:bookmarkEnd w:id="2"/>
      <w:r w:rsidDel="00000000" w:rsidR="00000000" w:rsidRPr="00000000">
        <w:rPr>
          <w:rtl w:val="0"/>
        </w:rPr>
      </w:r>
    </w:p>
    <w:p w:rsidR="00000000" w:rsidDel="00000000" w:rsidP="00000000" w:rsidRDefault="00000000" w:rsidRPr="00000000" w14:paraId="00000004">
      <w:pPr>
        <w:pStyle w:val="Heading2"/>
        <w:jc w:val="center"/>
        <w:rPr/>
      </w:pPr>
      <w:bookmarkStart w:colFirst="0" w:colLast="0" w:name="_icz86b3uilmj" w:id="3"/>
      <w:bookmarkEnd w:id="3"/>
      <w:r w:rsidDel="00000000" w:rsidR="00000000" w:rsidRPr="00000000">
        <w:rPr/>
        <w:drawing>
          <wp:inline distB="114300" distT="114300" distL="114300" distR="114300">
            <wp:extent cx="5943600" cy="2514600"/>
            <wp:effectExtent b="0" l="0" r="0" t="0"/>
            <wp:docPr id="1" name="image4.jpg"/>
            <a:graphic>
              <a:graphicData uri="http://schemas.openxmlformats.org/drawingml/2006/picture">
                <pic:pic>
                  <pic:nvPicPr>
                    <pic:cNvPr id="0" name="image4.jpg"/>
                    <pic:cNvPicPr preferRelativeResize="0"/>
                  </pic:nvPicPr>
                  <pic:blipFill>
                    <a:blip r:embed="rId6"/>
                    <a:srcRect b="0" l="0" r="0" t="0"/>
                    <a:stretch>
                      <a:fillRect/>
                    </a:stretch>
                  </pic:blipFill>
                  <pic:spPr>
                    <a:xfrm>
                      <a:off x="0" y="0"/>
                      <a:ext cx="5943600" cy="2514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pStyle w:val="Heading2"/>
        <w:rPr/>
      </w:pPr>
      <w:bookmarkStart w:colFirst="0" w:colLast="0" w:name="_rxh2hvp43sf1" w:id="4"/>
      <w:bookmarkEnd w:id="4"/>
      <w:r w:rsidDel="00000000" w:rsidR="00000000" w:rsidRPr="00000000">
        <w:rPr>
          <w:rtl w:val="0"/>
        </w:rPr>
      </w:r>
    </w:p>
    <w:p w:rsidR="00000000" w:rsidDel="00000000" w:rsidP="00000000" w:rsidRDefault="00000000" w:rsidRPr="00000000" w14:paraId="00000006">
      <w:pPr>
        <w:pStyle w:val="Heading2"/>
        <w:rPr/>
      </w:pPr>
      <w:bookmarkStart w:colFirst="0" w:colLast="0" w:name="_821jqd3v3zsu" w:id="5"/>
      <w:bookmarkEnd w:id="5"/>
      <w:r w:rsidDel="00000000" w:rsidR="00000000" w:rsidRPr="00000000">
        <w:rPr>
          <w:rtl w:val="0"/>
        </w:rPr>
      </w:r>
    </w:p>
    <w:p w:rsidR="00000000" w:rsidDel="00000000" w:rsidP="00000000" w:rsidRDefault="00000000" w:rsidRPr="00000000" w14:paraId="00000007">
      <w:pPr>
        <w:pStyle w:val="Heading2"/>
        <w:rPr/>
      </w:pPr>
      <w:bookmarkStart w:colFirst="0" w:colLast="0" w:name="_c31p9766n847" w:id="6"/>
      <w:bookmarkEnd w:id="6"/>
      <w:r w:rsidDel="00000000" w:rsidR="00000000" w:rsidRPr="00000000">
        <w:rPr>
          <w:rtl w:val="0"/>
        </w:rPr>
      </w:r>
    </w:p>
    <w:p w:rsidR="00000000" w:rsidDel="00000000" w:rsidP="00000000" w:rsidRDefault="00000000" w:rsidRPr="00000000" w14:paraId="00000008">
      <w:pPr>
        <w:pStyle w:val="Heading2"/>
        <w:rPr/>
      </w:pPr>
      <w:bookmarkStart w:colFirst="0" w:colLast="0" w:name="_1onu9wtdwmaw" w:id="7"/>
      <w:bookmarkEnd w:id="7"/>
      <w:r w:rsidDel="00000000" w:rsidR="00000000" w:rsidRPr="00000000">
        <w:rPr>
          <w:rtl w:val="0"/>
        </w:rPr>
      </w:r>
    </w:p>
    <w:p w:rsidR="00000000" w:rsidDel="00000000" w:rsidP="00000000" w:rsidRDefault="00000000" w:rsidRPr="00000000" w14:paraId="00000009">
      <w:pPr>
        <w:pStyle w:val="Heading2"/>
        <w:rPr/>
      </w:pPr>
      <w:bookmarkStart w:colFirst="0" w:colLast="0" w:name="_evsw3aaaesbu" w:id="8"/>
      <w:bookmarkEnd w:id="8"/>
      <w:r w:rsidDel="00000000" w:rsidR="00000000" w:rsidRPr="00000000">
        <w:rPr>
          <w:rtl w:val="0"/>
        </w:rPr>
      </w:r>
    </w:p>
    <w:p w:rsidR="00000000" w:rsidDel="00000000" w:rsidP="00000000" w:rsidRDefault="00000000" w:rsidRPr="00000000" w14:paraId="0000000A">
      <w:pPr>
        <w:pStyle w:val="Heading2"/>
        <w:rPr/>
      </w:pPr>
      <w:bookmarkStart w:colFirst="0" w:colLast="0" w:name="_2nadml3vzrh0" w:id="9"/>
      <w:bookmarkEnd w:id="9"/>
      <w:r w:rsidDel="00000000" w:rsidR="00000000" w:rsidRPr="00000000">
        <w:rPr>
          <w:rtl w:val="0"/>
        </w:rPr>
      </w:r>
    </w:p>
    <w:p w:rsidR="00000000" w:rsidDel="00000000" w:rsidP="00000000" w:rsidRDefault="00000000" w:rsidRPr="00000000" w14:paraId="0000000B">
      <w:pPr>
        <w:pStyle w:val="Heading2"/>
        <w:rPr/>
      </w:pPr>
      <w:bookmarkStart w:colFirst="0" w:colLast="0" w:name="_8w275s9mokh3" w:id="10"/>
      <w:bookmarkEnd w:id="10"/>
      <w:r w:rsidDel="00000000" w:rsidR="00000000" w:rsidRPr="00000000">
        <w:rPr>
          <w:rtl w:val="0"/>
        </w:rPr>
      </w:r>
    </w:p>
    <w:p w:rsidR="00000000" w:rsidDel="00000000" w:rsidP="00000000" w:rsidRDefault="00000000" w:rsidRPr="00000000" w14:paraId="0000000C">
      <w:pPr>
        <w:pStyle w:val="Heading2"/>
        <w:rPr>
          <w:b w:val="1"/>
        </w:rPr>
      </w:pPr>
      <w:bookmarkStart w:colFirst="0" w:colLast="0" w:name="_84hnhpm0eow3" w:id="11"/>
      <w:bookmarkEnd w:id="11"/>
      <w:r w:rsidDel="00000000" w:rsidR="00000000" w:rsidRPr="00000000">
        <w:rPr>
          <w:rtl w:val="0"/>
        </w:rPr>
        <w:t xml:space="preserve">Section 1: General Intro, Features, and Specifications</w:t>
      </w:r>
      <w:r w:rsidDel="00000000" w:rsidR="00000000" w:rsidRPr="00000000">
        <w:rPr>
          <w:rtl w:val="0"/>
        </w:rPr>
      </w:r>
    </w:p>
    <w:p w:rsidR="00000000" w:rsidDel="00000000" w:rsidP="00000000" w:rsidRDefault="00000000" w:rsidRPr="00000000" w14:paraId="0000000D">
      <w:pPr>
        <w:pStyle w:val="Heading3"/>
        <w:rPr>
          <w:color w:val="000000"/>
          <w:sz w:val="24"/>
          <w:szCs w:val="24"/>
          <w:u w:val="single"/>
        </w:rPr>
      </w:pPr>
      <w:bookmarkStart w:colFirst="0" w:colLast="0" w:name="_ae52aqwrrx6e" w:id="12"/>
      <w:bookmarkEnd w:id="12"/>
      <w:r w:rsidDel="00000000" w:rsidR="00000000" w:rsidRPr="00000000">
        <w:rPr>
          <w:sz w:val="24"/>
          <w:szCs w:val="24"/>
          <w:rtl w:val="0"/>
        </w:rPr>
        <w:t xml:space="preserve">Introduction</w:t>
      </w: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rtl w:val="0"/>
        </w:rPr>
        <w:t xml:space="preserve">The US-1000 Ultrasonic Distance Sensor is a compact and precise device designed for measuring distances using ultrasonic sound waves. It is ideal for robotics, automation, and object detection applications.</w:t>
      </w:r>
    </w:p>
    <w:p w:rsidR="00000000" w:rsidDel="00000000" w:rsidP="00000000" w:rsidRDefault="00000000" w:rsidRPr="00000000" w14:paraId="0000000F">
      <w:pPr>
        <w:pStyle w:val="Heading3"/>
        <w:rPr>
          <w:sz w:val="24"/>
          <w:szCs w:val="24"/>
        </w:rPr>
      </w:pPr>
      <w:bookmarkStart w:colFirst="0" w:colLast="0" w:name="_cryax4fdnrny" w:id="13"/>
      <w:bookmarkEnd w:id="13"/>
      <w:r w:rsidDel="00000000" w:rsidR="00000000" w:rsidRPr="00000000">
        <w:rPr>
          <w:rtl w:val="0"/>
        </w:rPr>
        <w:t xml:space="preserve">Key Features</w:t>
      </w:r>
      <w:r w:rsidDel="00000000" w:rsidR="00000000" w:rsidRPr="00000000">
        <w:rPr>
          <w:rtl w:val="0"/>
        </w:rPr>
      </w:r>
    </w:p>
    <w:p w:rsidR="00000000" w:rsidDel="00000000" w:rsidP="00000000" w:rsidRDefault="00000000" w:rsidRPr="00000000" w14:paraId="00000010">
      <w:pPr>
        <w:numPr>
          <w:ilvl w:val="0"/>
          <w:numId w:val="8"/>
        </w:numPr>
        <w:spacing w:after="0" w:afterAutospacing="0" w:before="240" w:lineRule="auto"/>
        <w:ind w:left="720" w:hanging="360"/>
        <w:rPr/>
      </w:pPr>
      <w:r w:rsidDel="00000000" w:rsidR="00000000" w:rsidRPr="00000000">
        <w:rPr>
          <w:rtl w:val="0"/>
        </w:rPr>
        <w:t xml:space="preserve">Non-contact distance measurement</w:t>
      </w:r>
    </w:p>
    <w:p w:rsidR="00000000" w:rsidDel="00000000" w:rsidP="00000000" w:rsidRDefault="00000000" w:rsidRPr="00000000" w14:paraId="00000011">
      <w:pPr>
        <w:numPr>
          <w:ilvl w:val="0"/>
          <w:numId w:val="8"/>
        </w:numPr>
        <w:spacing w:after="0" w:afterAutospacing="0" w:before="0" w:beforeAutospacing="0" w:lineRule="auto"/>
        <w:ind w:left="720" w:hanging="360"/>
        <w:rPr/>
      </w:pPr>
      <w:r w:rsidDel="00000000" w:rsidR="00000000" w:rsidRPr="00000000">
        <w:rPr>
          <w:rtl w:val="0"/>
        </w:rPr>
        <w:t xml:space="preserve">Real-time output via serial interface</w:t>
      </w:r>
    </w:p>
    <w:p w:rsidR="00000000" w:rsidDel="00000000" w:rsidP="00000000" w:rsidRDefault="00000000" w:rsidRPr="00000000" w14:paraId="00000012">
      <w:pPr>
        <w:numPr>
          <w:ilvl w:val="0"/>
          <w:numId w:val="8"/>
        </w:numPr>
        <w:spacing w:after="0" w:afterAutospacing="0" w:before="0" w:beforeAutospacing="0" w:lineRule="auto"/>
        <w:ind w:left="720" w:hanging="360"/>
        <w:rPr/>
      </w:pPr>
      <w:r w:rsidDel="00000000" w:rsidR="00000000" w:rsidRPr="00000000">
        <w:rPr>
          <w:rtl w:val="0"/>
        </w:rPr>
        <w:t xml:space="preserve">Range: 2 cm to 400 cm</w:t>
      </w:r>
    </w:p>
    <w:p w:rsidR="00000000" w:rsidDel="00000000" w:rsidP="00000000" w:rsidRDefault="00000000" w:rsidRPr="00000000" w14:paraId="00000013">
      <w:pPr>
        <w:numPr>
          <w:ilvl w:val="0"/>
          <w:numId w:val="8"/>
        </w:numPr>
        <w:spacing w:after="0" w:afterAutospacing="0" w:before="0" w:beforeAutospacing="0" w:lineRule="auto"/>
        <w:ind w:left="720" w:hanging="360"/>
        <w:rPr/>
      </w:pPr>
      <w:r w:rsidDel="00000000" w:rsidR="00000000" w:rsidRPr="00000000">
        <w:rPr>
          <w:rtl w:val="0"/>
        </w:rPr>
        <w:t xml:space="preserve">Operating Voltage: 5V DC</w:t>
      </w:r>
    </w:p>
    <w:p w:rsidR="00000000" w:rsidDel="00000000" w:rsidP="00000000" w:rsidRDefault="00000000" w:rsidRPr="00000000" w14:paraId="00000014">
      <w:pPr>
        <w:numPr>
          <w:ilvl w:val="0"/>
          <w:numId w:val="8"/>
        </w:numPr>
        <w:spacing w:after="0" w:afterAutospacing="0" w:before="0" w:beforeAutospacing="0" w:lineRule="auto"/>
        <w:ind w:left="720" w:hanging="360"/>
        <w:rPr/>
      </w:pPr>
      <w:r w:rsidDel="00000000" w:rsidR="00000000" w:rsidRPr="00000000">
        <w:rPr>
          <w:rtl w:val="0"/>
        </w:rPr>
        <w:t xml:space="preserve">Compact PCB with onboard microcontroller</w:t>
      </w:r>
    </w:p>
    <w:p w:rsidR="00000000" w:rsidDel="00000000" w:rsidP="00000000" w:rsidRDefault="00000000" w:rsidRPr="00000000" w14:paraId="00000015">
      <w:pPr>
        <w:numPr>
          <w:ilvl w:val="0"/>
          <w:numId w:val="8"/>
        </w:numPr>
        <w:spacing w:after="240" w:before="0" w:beforeAutospacing="0" w:lineRule="auto"/>
        <w:ind w:left="720" w:hanging="360"/>
        <w:rPr/>
      </w:pPr>
      <w:r w:rsidDel="00000000" w:rsidR="00000000" w:rsidRPr="00000000">
        <w:rPr>
          <w:rtl w:val="0"/>
        </w:rPr>
        <w:t xml:space="preserve">LED indicator for power and activity status</w:t>
      </w:r>
    </w:p>
    <w:p w:rsidR="00000000" w:rsidDel="00000000" w:rsidP="00000000" w:rsidRDefault="00000000" w:rsidRPr="00000000" w14:paraId="00000016">
      <w:pPr>
        <w:pStyle w:val="Heading3"/>
        <w:rPr>
          <w:b w:val="1"/>
          <w:color w:val="000000"/>
          <w:sz w:val="28"/>
          <w:szCs w:val="28"/>
        </w:rPr>
      </w:pPr>
      <w:bookmarkStart w:colFirst="0" w:colLast="0" w:name="_dmhurfaml73f" w:id="14"/>
      <w:bookmarkEnd w:id="14"/>
      <w:r w:rsidDel="00000000" w:rsidR="00000000" w:rsidRPr="00000000">
        <w:rPr>
          <w:rtl w:val="0"/>
        </w:rPr>
        <w:t xml:space="preserve">Specifications</w:t>
      </w:r>
      <w:r w:rsidDel="00000000" w:rsidR="00000000" w:rsidRPr="00000000">
        <w:rPr>
          <w:rtl w:val="0"/>
        </w:rPr>
      </w:r>
    </w:p>
    <w:p w:rsidR="00000000" w:rsidDel="00000000" w:rsidP="00000000" w:rsidRDefault="00000000" w:rsidRPr="00000000" w14:paraId="00000017">
      <w:pPr>
        <w:pStyle w:val="Heading4"/>
        <w:rPr/>
      </w:pPr>
      <w:bookmarkStart w:colFirst="0" w:colLast="0" w:name="_iwahcpu61soe" w:id="15"/>
      <w:bookmarkEnd w:id="15"/>
      <w:r w:rsidDel="00000000" w:rsidR="00000000" w:rsidRPr="00000000">
        <w:rPr>
          <w:rtl w:val="0"/>
        </w:rPr>
        <w:t xml:space="preserve">Physical:</w:t>
      </w:r>
    </w:p>
    <w:p w:rsidR="00000000" w:rsidDel="00000000" w:rsidP="00000000" w:rsidRDefault="00000000" w:rsidRPr="00000000" w14:paraId="00000018">
      <w:pPr>
        <w:numPr>
          <w:ilvl w:val="0"/>
          <w:numId w:val="6"/>
        </w:numPr>
        <w:spacing w:after="0" w:afterAutospacing="0" w:before="240" w:lineRule="auto"/>
        <w:ind w:left="720" w:hanging="360"/>
        <w:rPr>
          <w:sz w:val="24"/>
          <w:szCs w:val="24"/>
        </w:rPr>
      </w:pPr>
      <w:r w:rsidDel="00000000" w:rsidR="00000000" w:rsidRPr="00000000">
        <w:rPr>
          <w:sz w:val="24"/>
          <w:szCs w:val="24"/>
          <w:rtl w:val="0"/>
        </w:rPr>
        <w:t xml:space="preserve">Dimensions: </w:t>
      </w:r>
      <w:r w:rsidDel="00000000" w:rsidR="00000000" w:rsidRPr="00000000">
        <w:rPr>
          <w:rtl w:val="0"/>
        </w:rPr>
        <w:t xml:space="preserve">6.35cm x 5.08cm</w:t>
      </w:r>
      <w:r w:rsidDel="00000000" w:rsidR="00000000" w:rsidRPr="00000000">
        <w:rPr>
          <w:rtl w:val="0"/>
        </w:rPr>
      </w:r>
    </w:p>
    <w:p w:rsidR="00000000" w:rsidDel="00000000" w:rsidP="00000000" w:rsidRDefault="00000000" w:rsidRPr="00000000" w14:paraId="00000019">
      <w:pPr>
        <w:numPr>
          <w:ilvl w:val="0"/>
          <w:numId w:val="6"/>
        </w:numPr>
        <w:spacing w:after="240" w:before="0" w:beforeAutospacing="0" w:lineRule="auto"/>
        <w:ind w:left="720" w:hanging="360"/>
        <w:rPr/>
      </w:pPr>
      <w:r w:rsidDel="00000000" w:rsidR="00000000" w:rsidRPr="00000000">
        <w:rPr>
          <w:rtl w:val="0"/>
        </w:rPr>
        <w:t xml:space="preserve">Screw holes for attachable legs </w:t>
      </w:r>
      <w:r w:rsidDel="00000000" w:rsidR="00000000" w:rsidRPr="00000000">
        <w:rPr>
          <w:rtl w:val="0"/>
        </w:rPr>
      </w:r>
    </w:p>
    <w:p w:rsidR="00000000" w:rsidDel="00000000" w:rsidP="00000000" w:rsidRDefault="00000000" w:rsidRPr="00000000" w14:paraId="0000001A">
      <w:pPr>
        <w:pStyle w:val="Heading4"/>
        <w:spacing w:after="240" w:before="240" w:lineRule="auto"/>
        <w:rPr/>
      </w:pPr>
      <w:bookmarkStart w:colFirst="0" w:colLast="0" w:name="_l3ykulv4g1x9" w:id="1"/>
      <w:bookmarkEnd w:id="1"/>
      <w:r w:rsidDel="00000000" w:rsidR="00000000" w:rsidRPr="00000000">
        <w:rPr>
          <w:rtl w:val="0"/>
        </w:rPr>
        <w:t xml:space="preserve">Electrical:</w:t>
      </w:r>
    </w:p>
    <w:p w:rsidR="00000000" w:rsidDel="00000000" w:rsidP="00000000" w:rsidRDefault="00000000" w:rsidRPr="00000000" w14:paraId="0000001B">
      <w:pPr>
        <w:numPr>
          <w:ilvl w:val="0"/>
          <w:numId w:val="5"/>
        </w:numPr>
        <w:spacing w:after="0" w:afterAutospacing="0" w:before="240" w:lineRule="auto"/>
        <w:ind w:left="720" w:hanging="360"/>
        <w:rPr/>
      </w:pPr>
      <w:r w:rsidDel="00000000" w:rsidR="00000000" w:rsidRPr="00000000">
        <w:rPr>
          <w:rtl w:val="0"/>
        </w:rPr>
        <w:t xml:space="preserve">Supply Voltage: 5V DC</w:t>
      </w:r>
    </w:p>
    <w:p w:rsidR="00000000" w:rsidDel="00000000" w:rsidP="00000000" w:rsidRDefault="00000000" w:rsidRPr="00000000" w14:paraId="0000001C">
      <w:pPr>
        <w:numPr>
          <w:ilvl w:val="0"/>
          <w:numId w:val="5"/>
        </w:numPr>
        <w:spacing w:after="240" w:before="0" w:beforeAutospacing="0" w:lineRule="auto"/>
        <w:ind w:left="720" w:hanging="360"/>
        <w:rPr/>
      </w:pPr>
      <w:r w:rsidDel="00000000" w:rsidR="00000000" w:rsidRPr="00000000">
        <w:rPr>
          <w:rtl w:val="0"/>
        </w:rPr>
        <w:t xml:space="preserve">Current Consumption: ~60mA at 100% use</w:t>
      </w:r>
    </w:p>
    <w:p w:rsidR="00000000" w:rsidDel="00000000" w:rsidP="00000000" w:rsidRDefault="00000000" w:rsidRPr="00000000" w14:paraId="0000001D">
      <w:pPr>
        <w:pStyle w:val="Heading4"/>
        <w:spacing w:after="240" w:before="240" w:lineRule="auto"/>
        <w:rPr/>
      </w:pPr>
      <w:bookmarkStart w:colFirst="0" w:colLast="0" w:name="_l3ykulv4g1x9" w:id="1"/>
      <w:bookmarkEnd w:id="1"/>
      <w:r w:rsidDel="00000000" w:rsidR="00000000" w:rsidRPr="00000000">
        <w:rPr>
          <w:rtl w:val="0"/>
        </w:rPr>
        <w:t xml:space="preserve">Software:</w:t>
      </w:r>
    </w:p>
    <w:p w:rsidR="00000000" w:rsidDel="00000000" w:rsidP="00000000" w:rsidRDefault="00000000" w:rsidRPr="00000000" w14:paraId="0000001E">
      <w:pPr>
        <w:numPr>
          <w:ilvl w:val="0"/>
          <w:numId w:val="9"/>
        </w:numPr>
        <w:spacing w:after="0" w:afterAutospacing="0" w:before="240" w:lineRule="auto"/>
        <w:ind w:left="720" w:hanging="360"/>
        <w:rPr/>
      </w:pPr>
      <w:r w:rsidDel="00000000" w:rsidR="00000000" w:rsidRPr="00000000">
        <w:rPr>
          <w:rtl w:val="0"/>
        </w:rPr>
        <w:t xml:space="preserve">Embedded C code for HC-SR04 sensor control</w:t>
      </w:r>
    </w:p>
    <w:p w:rsidR="00000000" w:rsidDel="00000000" w:rsidP="00000000" w:rsidRDefault="00000000" w:rsidRPr="00000000" w14:paraId="0000001F">
      <w:pPr>
        <w:numPr>
          <w:ilvl w:val="0"/>
          <w:numId w:val="9"/>
        </w:numPr>
        <w:spacing w:after="0" w:afterAutospacing="0" w:before="0" w:beforeAutospacing="0" w:lineRule="auto"/>
        <w:ind w:left="720" w:hanging="360"/>
        <w:rPr/>
      </w:pPr>
      <w:r w:rsidDel="00000000" w:rsidR="00000000" w:rsidRPr="00000000">
        <w:rPr>
          <w:rtl w:val="0"/>
        </w:rPr>
        <w:t xml:space="preserve">Ready Built main, header, and function files</w:t>
      </w:r>
    </w:p>
    <w:p w:rsidR="00000000" w:rsidDel="00000000" w:rsidP="00000000" w:rsidRDefault="00000000" w:rsidRPr="00000000" w14:paraId="00000020">
      <w:pPr>
        <w:numPr>
          <w:ilvl w:val="0"/>
          <w:numId w:val="9"/>
        </w:numPr>
        <w:spacing w:after="240" w:before="0" w:beforeAutospacing="0" w:lineRule="auto"/>
        <w:ind w:left="720" w:hanging="360"/>
        <w:rPr/>
      </w:pPr>
      <w:r w:rsidDel="00000000" w:rsidR="00000000" w:rsidRPr="00000000">
        <w:rPr>
          <w:rtl w:val="0"/>
        </w:rPr>
        <w:t xml:space="preserve">Output: Distance in centimeters</w:t>
        <w:br w:type="textWrapping"/>
      </w:r>
      <w:r w:rsidDel="00000000" w:rsidR="00000000" w:rsidRPr="00000000">
        <w:rPr>
          <w:rtl w:val="0"/>
        </w:rPr>
      </w:r>
    </w:p>
    <w:p w:rsidR="00000000" w:rsidDel="00000000" w:rsidP="00000000" w:rsidRDefault="00000000" w:rsidRPr="00000000" w14:paraId="00000021">
      <w:pPr>
        <w:pStyle w:val="Heading2"/>
        <w:spacing w:after="80" w:lineRule="auto"/>
        <w:rPr/>
      </w:pPr>
      <w:bookmarkStart w:colFirst="0" w:colLast="0" w:name="_pnygx1v5jr9r" w:id="16"/>
      <w:bookmarkEnd w:id="16"/>
      <w:r w:rsidDel="00000000" w:rsidR="00000000" w:rsidRPr="00000000">
        <w:rPr>
          <w:rtl w:val="0"/>
        </w:rPr>
        <w:t xml:space="preserve">Section 2: Installation and Operating Instructions</w:t>
      </w:r>
    </w:p>
    <w:p w:rsidR="00000000" w:rsidDel="00000000" w:rsidP="00000000" w:rsidRDefault="00000000" w:rsidRPr="00000000" w14:paraId="00000022">
      <w:pPr>
        <w:pStyle w:val="Heading3"/>
        <w:spacing w:before="280" w:lineRule="auto"/>
        <w:rPr>
          <w:color w:val="000000"/>
        </w:rPr>
      </w:pPr>
      <w:bookmarkStart w:colFirst="0" w:colLast="0" w:name="_palp92723ozd" w:id="17"/>
      <w:bookmarkEnd w:id="17"/>
      <w:r w:rsidDel="00000000" w:rsidR="00000000" w:rsidRPr="00000000">
        <w:rPr>
          <w:color w:val="000000"/>
          <w:rtl w:val="0"/>
        </w:rPr>
        <w:t xml:space="preserve">Setup Instructions (Hardware)</w:t>
      </w:r>
    </w:p>
    <w:p w:rsidR="00000000" w:rsidDel="00000000" w:rsidP="00000000" w:rsidRDefault="00000000" w:rsidRPr="00000000" w14:paraId="00000023">
      <w:pPr>
        <w:numPr>
          <w:ilvl w:val="0"/>
          <w:numId w:val="7"/>
        </w:numPr>
        <w:spacing w:after="0" w:afterAutospacing="0" w:before="240" w:lineRule="auto"/>
        <w:ind w:left="720" w:hanging="360"/>
        <w:rPr/>
      </w:pPr>
      <w:r w:rsidDel="00000000" w:rsidR="00000000" w:rsidRPr="00000000">
        <w:rPr>
          <w:rtl w:val="0"/>
        </w:rPr>
        <w:t xml:space="preserve">Plug the US-1000 into the arduino pins on the STM32 microcontroller located in the middle of the Base Station </w:t>
      </w:r>
      <w:r w:rsidDel="00000000" w:rsidR="00000000" w:rsidRPr="00000000">
        <w:rPr>
          <w:color w:val="ff0000"/>
          <w:rtl w:val="0"/>
        </w:rPr>
        <w:t xml:space="preserve">(NO FLOATING PINS)</w:t>
      </w:r>
      <w:r w:rsidDel="00000000" w:rsidR="00000000" w:rsidRPr="00000000">
        <w:rPr>
          <w:rtl w:val="0"/>
        </w:rPr>
        <w:t xml:space="preserve">.</w:t>
      </w:r>
    </w:p>
    <w:p w:rsidR="00000000" w:rsidDel="00000000" w:rsidP="00000000" w:rsidRDefault="00000000" w:rsidRPr="00000000" w14:paraId="00000024">
      <w:pPr>
        <w:numPr>
          <w:ilvl w:val="0"/>
          <w:numId w:val="7"/>
        </w:numPr>
        <w:spacing w:after="0" w:afterAutospacing="0" w:before="0" w:beforeAutospacing="0" w:lineRule="auto"/>
        <w:ind w:left="720" w:hanging="360"/>
        <w:rPr/>
      </w:pPr>
      <w:r w:rsidDel="00000000" w:rsidR="00000000" w:rsidRPr="00000000">
        <w:rPr>
          <w:rtl w:val="0"/>
        </w:rPr>
        <w:t xml:space="preserve">Snap the “eye” board into the plastic mount. </w:t>
      </w:r>
    </w:p>
    <w:p w:rsidR="00000000" w:rsidDel="00000000" w:rsidP="00000000" w:rsidRDefault="00000000" w:rsidRPr="00000000" w14:paraId="00000025">
      <w:pPr>
        <w:numPr>
          <w:ilvl w:val="0"/>
          <w:numId w:val="7"/>
        </w:numPr>
        <w:spacing w:after="0" w:afterAutospacing="0" w:before="0" w:beforeAutospacing="0" w:lineRule="auto"/>
        <w:ind w:left="720" w:hanging="360"/>
        <w:rPr/>
      </w:pPr>
      <w:r w:rsidDel="00000000" w:rsidR="00000000" w:rsidRPr="00000000">
        <w:rPr>
          <w:rtl w:val="0"/>
        </w:rPr>
        <w:t xml:space="preserve">Using a 4 wire FF ribbon cable connect the “eye” board to the “+” and “-” pins </w:t>
      </w:r>
      <w:r w:rsidDel="00000000" w:rsidR="00000000" w:rsidRPr="00000000">
        <w:rPr>
          <w:color w:val="ff0000"/>
          <w:rtl w:val="0"/>
        </w:rPr>
        <w:t xml:space="preserve">(Be sure to connect properly)</w:t>
      </w:r>
      <w:r w:rsidDel="00000000" w:rsidR="00000000" w:rsidRPr="00000000">
        <w:rPr>
          <w:rtl w:val="0"/>
        </w:rPr>
        <w:t xml:space="preserve">.</w:t>
      </w:r>
    </w:p>
    <w:p w:rsidR="00000000" w:rsidDel="00000000" w:rsidP="00000000" w:rsidRDefault="00000000" w:rsidRPr="00000000" w14:paraId="00000026">
      <w:pPr>
        <w:numPr>
          <w:ilvl w:val="0"/>
          <w:numId w:val="7"/>
        </w:numPr>
        <w:spacing w:after="240" w:before="0" w:beforeAutospacing="0" w:lineRule="auto"/>
        <w:ind w:left="720" w:hanging="360"/>
        <w:rPr/>
      </w:pPr>
      <w:r w:rsidDel="00000000" w:rsidR="00000000" w:rsidRPr="00000000">
        <w:rPr>
          <w:rtl w:val="0"/>
        </w:rPr>
        <w:t xml:space="preserve">Screw the plastic mount onto a stationary or servo stand. </w:t>
        <w:br w:type="textWrapping"/>
      </w:r>
    </w:p>
    <w:p w:rsidR="00000000" w:rsidDel="00000000" w:rsidP="00000000" w:rsidRDefault="00000000" w:rsidRPr="00000000" w14:paraId="00000027">
      <w:pPr>
        <w:pStyle w:val="Heading3"/>
        <w:spacing w:before="280" w:lineRule="auto"/>
        <w:rPr>
          <w:color w:val="000000"/>
        </w:rPr>
      </w:pPr>
      <w:bookmarkStart w:colFirst="0" w:colLast="0" w:name="_bk8p0kt6h0cs" w:id="18"/>
      <w:bookmarkEnd w:id="18"/>
      <w:r w:rsidDel="00000000" w:rsidR="00000000" w:rsidRPr="00000000">
        <w:rPr>
          <w:rtl w:val="0"/>
        </w:rPr>
        <w:t xml:space="preserve">Setup Instructions (Software) </w:t>
      </w:r>
      <w:r w:rsidDel="00000000" w:rsidR="00000000" w:rsidRPr="00000000">
        <w:rPr>
          <w:rtl w:val="0"/>
        </w:rPr>
      </w:r>
    </w:p>
    <w:p w:rsidR="00000000" w:rsidDel="00000000" w:rsidP="00000000" w:rsidRDefault="00000000" w:rsidRPr="00000000" w14:paraId="00000028">
      <w:pPr>
        <w:numPr>
          <w:ilvl w:val="0"/>
          <w:numId w:val="4"/>
        </w:numPr>
        <w:spacing w:after="0" w:afterAutospacing="0" w:before="240" w:lineRule="auto"/>
        <w:ind w:left="720" w:hanging="360"/>
        <w:rPr/>
      </w:pPr>
      <w:r w:rsidDel="00000000" w:rsidR="00000000" w:rsidRPr="00000000">
        <w:rPr>
          <w:rtl w:val="0"/>
        </w:rPr>
        <w:t xml:space="preserve">Download these .txt files.</w:t>
        <w:br w:type="textWrapping"/>
      </w:r>
    </w:p>
    <w:p w:rsidR="00000000" w:rsidDel="00000000" w:rsidP="00000000" w:rsidRDefault="00000000" w:rsidRPr="00000000" w14:paraId="00000029">
      <w:pPr>
        <w:numPr>
          <w:ilvl w:val="0"/>
          <w:numId w:val="4"/>
        </w:numPr>
        <w:spacing w:after="0" w:afterAutospacing="0" w:before="0" w:beforeAutospacing="0" w:lineRule="auto"/>
        <w:ind w:left="720" w:hanging="360"/>
        <w:rPr>
          <w:u w:val="none"/>
        </w:rPr>
      </w:pPr>
      <w:r w:rsidDel="00000000" w:rsidR="00000000" w:rsidRPr="00000000">
        <w:rPr>
          <w:rtl w:val="0"/>
        </w:rPr>
        <w:t xml:space="preserve">Copy the code into STM32Cube IDE or a compatible software. </w:t>
      </w:r>
    </w:p>
    <w:p w:rsidR="00000000" w:rsidDel="00000000" w:rsidP="00000000" w:rsidRDefault="00000000" w:rsidRPr="00000000" w14:paraId="0000002A">
      <w:pPr>
        <w:numPr>
          <w:ilvl w:val="0"/>
          <w:numId w:val="4"/>
        </w:numPr>
        <w:spacing w:after="0" w:afterAutospacing="0" w:before="0" w:beforeAutospacing="0" w:lineRule="auto"/>
        <w:ind w:left="720" w:hanging="360"/>
        <w:rPr>
          <w:u w:val="none"/>
        </w:rPr>
      </w:pPr>
      <w:r w:rsidDel="00000000" w:rsidR="00000000" w:rsidRPr="00000000">
        <w:rPr>
          <w:rtl w:val="0"/>
        </w:rPr>
        <w:t xml:space="preserve">Run the code and verify the OLED is displaying the distance. </w:t>
      </w:r>
    </w:p>
    <w:p w:rsidR="00000000" w:rsidDel="00000000" w:rsidP="00000000" w:rsidRDefault="00000000" w:rsidRPr="00000000" w14:paraId="0000002B">
      <w:pPr>
        <w:numPr>
          <w:ilvl w:val="0"/>
          <w:numId w:val="4"/>
        </w:numPr>
        <w:spacing w:after="240" w:before="0" w:beforeAutospacing="0" w:lineRule="auto"/>
        <w:ind w:left="720" w:hanging="360"/>
        <w:rPr>
          <w:u w:val="none"/>
        </w:rPr>
      </w:pPr>
      <w:r w:rsidDel="00000000" w:rsidR="00000000" w:rsidRPr="00000000">
        <w:rPr>
          <w:rtl w:val="0"/>
        </w:rPr>
        <w:t xml:space="preserve">If the OLED is displaying an incorrect distance modify the distance equation in the functions file to the proper speed of sound for your application. </w:t>
      </w:r>
      <w:r w:rsidDel="00000000" w:rsidR="00000000" w:rsidRPr="00000000">
        <w:rPr>
          <w:rtl w:val="0"/>
        </w:rPr>
      </w:r>
    </w:p>
    <w:p w:rsidR="00000000" w:rsidDel="00000000" w:rsidP="00000000" w:rsidRDefault="00000000" w:rsidRPr="00000000" w14:paraId="0000002C">
      <w:pPr>
        <w:pStyle w:val="Heading2"/>
        <w:rPr/>
      </w:pPr>
      <w:bookmarkStart w:colFirst="0" w:colLast="0" w:name="_elzp47beahfh" w:id="19"/>
      <w:bookmarkEnd w:id="19"/>
      <w:r w:rsidDel="00000000" w:rsidR="00000000" w:rsidRPr="00000000">
        <w:rPr>
          <w:rtl w:val="0"/>
        </w:rPr>
        <w:t xml:space="preserve">Section 3: Theory of Operation</w:t>
      </w:r>
    </w:p>
    <w:p w:rsidR="00000000" w:rsidDel="00000000" w:rsidP="00000000" w:rsidRDefault="00000000" w:rsidRPr="00000000" w14:paraId="0000002D">
      <w:pPr>
        <w:spacing w:after="240" w:before="240" w:lineRule="auto"/>
        <w:rPr/>
      </w:pPr>
      <w:r w:rsidDel="00000000" w:rsidR="00000000" w:rsidRPr="00000000">
        <w:rPr>
          <w:rtl w:val="0"/>
        </w:rPr>
        <w:t xml:space="preserve">The US-1000 operates by emitting 8 40kHz ultrasonic pulses via TIM2. These pulses reflect off nearby objects and are received by pin A4. The time interval between sending and receiving is calculated by the onboard microcontroller using TIM14 to determine the distance:</w:t>
      </w:r>
    </w:p>
    <w:p w:rsidR="00000000" w:rsidDel="00000000" w:rsidP="00000000" w:rsidRDefault="00000000" w:rsidRPr="00000000" w14:paraId="0000002E">
      <w:pPr>
        <w:rPr/>
      </w:pPr>
      <w:r w:rsidDel="00000000" w:rsidR="00000000" w:rsidRPr="00000000">
        <w:rPr>
          <w:rtl w:val="0"/>
        </w:rPr>
        <w:t xml:space="preserve">distance = (34300.0584 x (EchoTime) / 1000000) / 2</w:t>
      </w:r>
    </w:p>
    <w:p w:rsidR="00000000" w:rsidDel="00000000" w:rsidP="00000000" w:rsidRDefault="00000000" w:rsidRPr="00000000" w14:paraId="0000002F">
      <w:pPr>
        <w:spacing w:after="240" w:before="240" w:lineRule="auto"/>
        <w:rPr/>
      </w:pPr>
      <w:r w:rsidDel="00000000" w:rsidR="00000000" w:rsidRPr="00000000">
        <w:rPr>
          <w:rtl w:val="0"/>
        </w:rPr>
        <w:t xml:space="preserve">The microcontroller then displays this distance on an OLED screen. </w:t>
      </w:r>
    </w:p>
    <w:p w:rsidR="00000000" w:rsidDel="00000000" w:rsidP="00000000" w:rsidRDefault="00000000" w:rsidRPr="00000000" w14:paraId="00000030">
      <w:pPr>
        <w:spacing w:after="240" w:before="240" w:lineRule="auto"/>
        <w:rPr/>
      </w:pPr>
      <w:r w:rsidDel="00000000" w:rsidR="00000000" w:rsidRPr="00000000">
        <w:rPr>
          <w:rtl w:val="0"/>
        </w:rPr>
      </w:r>
    </w:p>
    <w:p w:rsidR="00000000" w:rsidDel="00000000" w:rsidP="00000000" w:rsidRDefault="00000000" w:rsidRPr="00000000" w14:paraId="00000031">
      <w:pPr>
        <w:spacing w:after="240" w:before="240" w:lineRule="auto"/>
        <w:rPr/>
      </w:pP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rtl w:val="0"/>
        </w:rPr>
      </w:r>
    </w:p>
    <w:p w:rsidR="00000000" w:rsidDel="00000000" w:rsidP="00000000" w:rsidRDefault="00000000" w:rsidRPr="00000000" w14:paraId="00000033">
      <w:pPr>
        <w:spacing w:after="240" w:before="240" w:lineRule="auto"/>
        <w:rPr/>
      </w:pPr>
      <w:r w:rsidDel="00000000" w:rsidR="00000000" w:rsidRPr="00000000">
        <w:rPr>
          <w:rtl w:val="0"/>
        </w:rPr>
      </w:r>
    </w:p>
    <w:p w:rsidR="00000000" w:rsidDel="00000000" w:rsidP="00000000" w:rsidRDefault="00000000" w:rsidRPr="00000000" w14:paraId="00000034">
      <w:pPr>
        <w:spacing w:after="240" w:before="240" w:lineRule="auto"/>
        <w:rPr/>
      </w:pPr>
      <w:r w:rsidDel="00000000" w:rsidR="00000000" w:rsidRPr="00000000">
        <w:rPr>
          <w:rtl w:val="0"/>
        </w:rPr>
      </w:r>
    </w:p>
    <w:p w:rsidR="00000000" w:rsidDel="00000000" w:rsidP="00000000" w:rsidRDefault="00000000" w:rsidRPr="00000000" w14:paraId="00000035">
      <w:pPr>
        <w:spacing w:after="240" w:before="240" w:lineRule="auto"/>
        <w:rPr/>
      </w:pPr>
      <w:r w:rsidDel="00000000" w:rsidR="00000000" w:rsidRPr="00000000">
        <w:rPr>
          <w:rtl w:val="0"/>
        </w:rPr>
      </w:r>
    </w:p>
    <w:p w:rsidR="00000000" w:rsidDel="00000000" w:rsidP="00000000" w:rsidRDefault="00000000" w:rsidRPr="00000000" w14:paraId="00000036">
      <w:pPr>
        <w:pStyle w:val="Heading2"/>
        <w:rPr/>
      </w:pPr>
      <w:bookmarkStart w:colFirst="0" w:colLast="0" w:name="_pxfgl5bqt5v" w:id="20"/>
      <w:bookmarkEnd w:id="20"/>
      <w:r w:rsidDel="00000000" w:rsidR="00000000" w:rsidRPr="00000000">
        <w:rPr>
          <w:rtl w:val="0"/>
        </w:rPr>
        <w:t xml:space="preserve">Section 4: </w:t>
      </w:r>
      <w:r w:rsidDel="00000000" w:rsidR="00000000" w:rsidRPr="00000000">
        <w:rPr>
          <w:rtl w:val="0"/>
        </w:rPr>
        <w:t xml:space="preserve">Appendices</w:t>
      </w:r>
    </w:p>
    <w:p w:rsidR="00000000" w:rsidDel="00000000" w:rsidP="00000000" w:rsidRDefault="00000000" w:rsidRPr="00000000" w14:paraId="00000037">
      <w:pPr>
        <w:pStyle w:val="Heading3"/>
        <w:spacing w:before="280" w:lineRule="auto"/>
        <w:rPr>
          <w:color w:val="000000"/>
          <w:sz w:val="24"/>
          <w:szCs w:val="24"/>
        </w:rPr>
      </w:pPr>
      <w:bookmarkStart w:colFirst="0" w:colLast="0" w:name="_jiubj7k0vaoc" w:id="21"/>
      <w:bookmarkEnd w:id="21"/>
      <w:r w:rsidDel="00000000" w:rsidR="00000000" w:rsidRPr="00000000">
        <w:rPr>
          <w:color w:val="000000"/>
          <w:sz w:val="24"/>
          <w:szCs w:val="24"/>
          <w:rtl w:val="0"/>
        </w:rPr>
        <w:t xml:space="preserve">Mechanical Drawings</w:t>
      </w:r>
    </w:p>
    <w:p w:rsidR="00000000" w:rsidDel="00000000" w:rsidP="00000000" w:rsidRDefault="00000000" w:rsidRPr="00000000" w14:paraId="00000038">
      <w:pPr>
        <w:spacing w:after="240" w:before="240" w:lineRule="auto"/>
        <w:ind w:left="720" w:firstLine="0"/>
        <w:jc w:val="center"/>
        <w:rPr/>
      </w:pPr>
      <w:r w:rsidDel="00000000" w:rsidR="00000000" w:rsidRPr="00000000">
        <w:rPr>
          <w:rtl w:val="0"/>
        </w:rPr>
        <w:t xml:space="preserve">Robo Car Application</w:t>
      </w:r>
    </w:p>
    <w:p w:rsidR="00000000" w:rsidDel="00000000" w:rsidP="00000000" w:rsidRDefault="00000000" w:rsidRPr="00000000" w14:paraId="00000039">
      <w:pPr>
        <w:pStyle w:val="Heading1"/>
        <w:spacing w:after="240" w:before="240" w:lineRule="auto"/>
        <w:ind w:left="720" w:firstLine="0"/>
        <w:jc w:val="center"/>
        <w:rPr>
          <w:b w:val="0"/>
          <w:sz w:val="24"/>
          <w:szCs w:val="24"/>
        </w:rPr>
      </w:pPr>
      <w:bookmarkStart w:colFirst="0" w:colLast="0" w:name="_cfv67p7m43xw" w:id="22"/>
      <w:bookmarkEnd w:id="22"/>
      <w:r w:rsidDel="00000000" w:rsidR="00000000" w:rsidRPr="00000000">
        <w:rPr>
          <w:b w:val="0"/>
          <w:sz w:val="24"/>
          <w:szCs w:val="24"/>
        </w:rPr>
        <w:drawing>
          <wp:inline distB="114300" distT="114300" distL="114300" distR="114300">
            <wp:extent cx="3162300" cy="2884731"/>
            <wp:effectExtent b="0" l="0" r="0" t="0"/>
            <wp:docPr id="4" name="image6.jpg"/>
            <a:graphic>
              <a:graphicData uri="http://schemas.openxmlformats.org/drawingml/2006/picture">
                <pic:pic>
                  <pic:nvPicPr>
                    <pic:cNvPr id="0" name="image6.jpg"/>
                    <pic:cNvPicPr preferRelativeResize="0"/>
                  </pic:nvPicPr>
                  <pic:blipFill>
                    <a:blip r:embed="rId7"/>
                    <a:srcRect b="5587" l="28685" r="12580" t="22619"/>
                    <a:stretch>
                      <a:fillRect/>
                    </a:stretch>
                  </pic:blipFill>
                  <pic:spPr>
                    <a:xfrm>
                      <a:off x="0" y="0"/>
                      <a:ext cx="3162300" cy="2884731"/>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spacing w:after="240" w:before="240" w:lineRule="auto"/>
        <w:ind w:left="720" w:firstLine="0"/>
        <w:jc w:val="center"/>
        <w:rPr/>
      </w:pPr>
      <w:r w:rsidDel="00000000" w:rsidR="00000000" w:rsidRPr="00000000">
        <w:rPr>
          <w:rtl w:val="0"/>
        </w:rPr>
        <w:t xml:space="preserve">Mount</w:t>
      </w:r>
    </w:p>
    <w:p w:rsidR="00000000" w:rsidDel="00000000" w:rsidP="00000000" w:rsidRDefault="00000000" w:rsidRPr="00000000" w14:paraId="0000003B">
      <w:pPr>
        <w:pStyle w:val="Heading1"/>
        <w:spacing w:after="240" w:before="240" w:lineRule="auto"/>
        <w:ind w:left="720" w:firstLine="0"/>
        <w:jc w:val="center"/>
        <w:rPr>
          <w:b w:val="0"/>
          <w:sz w:val="24"/>
          <w:szCs w:val="24"/>
        </w:rPr>
      </w:pPr>
      <w:bookmarkStart w:colFirst="0" w:colLast="0" w:name="_ppvd5dygv31s" w:id="23"/>
      <w:bookmarkEnd w:id="23"/>
      <w:r w:rsidDel="00000000" w:rsidR="00000000" w:rsidRPr="00000000">
        <w:rPr>
          <w:b w:val="0"/>
          <w:sz w:val="24"/>
          <w:szCs w:val="24"/>
        </w:rPr>
        <w:drawing>
          <wp:inline distB="114300" distT="114300" distL="114300" distR="114300">
            <wp:extent cx="3252788" cy="2938002"/>
            <wp:effectExtent b="0" l="0" r="0" t="0"/>
            <wp:docPr id="2" name="image5.jpg"/>
            <a:graphic>
              <a:graphicData uri="http://schemas.openxmlformats.org/drawingml/2006/picture">
                <pic:pic>
                  <pic:nvPicPr>
                    <pic:cNvPr id="0" name="image5.jpg"/>
                    <pic:cNvPicPr preferRelativeResize="0"/>
                  </pic:nvPicPr>
                  <pic:blipFill>
                    <a:blip r:embed="rId8"/>
                    <a:srcRect b="7264" l="15064" r="13141" t="6410"/>
                    <a:stretch>
                      <a:fillRect/>
                    </a:stretch>
                  </pic:blipFill>
                  <pic:spPr>
                    <a:xfrm>
                      <a:off x="0" y="0"/>
                      <a:ext cx="3252788" cy="2938002"/>
                    </a:xfrm>
                    <a:prstGeom prst="rect"/>
                    <a:ln/>
                  </pic:spPr>
                </pic:pic>
              </a:graphicData>
            </a:graphic>
          </wp:inline>
        </w:drawing>
      </w:r>
      <w:r w:rsidDel="00000000" w:rsidR="00000000" w:rsidRPr="00000000">
        <w:rPr>
          <w:b w:val="0"/>
          <w:sz w:val="24"/>
          <w:szCs w:val="24"/>
          <w:rtl w:val="0"/>
        </w:rPr>
        <w:br w:type="textWrapping"/>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3"/>
        <w:spacing w:before="280" w:lineRule="auto"/>
        <w:rPr>
          <w:color w:val="000000"/>
          <w:sz w:val="24"/>
          <w:szCs w:val="24"/>
        </w:rPr>
      </w:pPr>
      <w:bookmarkStart w:colFirst="0" w:colLast="0" w:name="_nn8m94xy296n" w:id="24"/>
      <w:bookmarkEnd w:id="24"/>
      <w:r w:rsidDel="00000000" w:rsidR="00000000" w:rsidRPr="00000000">
        <w:rPr>
          <w:color w:val="000000"/>
          <w:sz w:val="24"/>
          <w:szCs w:val="24"/>
          <w:rtl w:val="0"/>
        </w:rPr>
        <w:t xml:space="preserve">Electrical Drawings</w:t>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Schematic diagram (Base Station)</w:t>
      </w:r>
    </w:p>
    <w:p w:rsidR="00000000" w:rsidDel="00000000" w:rsidP="00000000" w:rsidRDefault="00000000" w:rsidRPr="00000000" w14:paraId="0000003F">
      <w:pPr>
        <w:jc w:val="center"/>
        <w:rPr/>
      </w:pPr>
      <w:r w:rsidDel="00000000" w:rsidR="00000000" w:rsidRPr="00000000">
        <w:rPr/>
        <w:drawing>
          <wp:inline distB="114300" distT="114300" distL="114300" distR="114300">
            <wp:extent cx="4462463" cy="3318241"/>
            <wp:effectExtent b="0" l="0" r="0" t="0"/>
            <wp:docPr id="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4462463" cy="3318241"/>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numPr>
          <w:ilvl w:val="0"/>
          <w:numId w:val="1"/>
        </w:numPr>
        <w:spacing w:after="240" w:before="240" w:lineRule="auto"/>
        <w:ind w:left="720" w:hanging="360"/>
        <w:rPr/>
      </w:pPr>
      <w:r w:rsidDel="00000000" w:rsidR="00000000" w:rsidRPr="00000000">
        <w:rPr>
          <w:rtl w:val="0"/>
        </w:rPr>
        <w:t xml:space="preserve">Schematic diagram (My System)</w:t>
      </w:r>
    </w:p>
    <w:p w:rsidR="00000000" w:rsidDel="00000000" w:rsidP="00000000" w:rsidRDefault="00000000" w:rsidRPr="00000000" w14:paraId="00000041">
      <w:pPr>
        <w:spacing w:after="240" w:before="240" w:lineRule="auto"/>
        <w:ind w:left="720" w:firstLine="0"/>
        <w:jc w:val="center"/>
        <w:rPr/>
      </w:pPr>
      <w:r w:rsidDel="00000000" w:rsidR="00000000" w:rsidRPr="00000000">
        <w:rPr>
          <w:rtl w:val="0"/>
        </w:rPr>
        <w:br w:type="textWrapping"/>
      </w:r>
      <w:r w:rsidDel="00000000" w:rsidR="00000000" w:rsidRPr="00000000">
        <w:rPr/>
        <w:drawing>
          <wp:inline distB="114300" distT="114300" distL="114300" distR="114300">
            <wp:extent cx="3978819" cy="2981889"/>
            <wp:effectExtent b="0" l="0" r="0" t="0"/>
            <wp:docPr id="6"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978819" cy="2981889"/>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spacing w:after="240" w:before="240" w:lineRule="auto"/>
        <w:ind w:left="720" w:firstLine="0"/>
        <w:jc w:val="center"/>
        <w:rPr/>
      </w:pPr>
      <w:r w:rsidDel="00000000" w:rsidR="00000000" w:rsidRPr="00000000">
        <w:rPr>
          <w:rtl w:val="0"/>
        </w:rPr>
      </w:r>
    </w:p>
    <w:p w:rsidR="00000000" w:rsidDel="00000000" w:rsidP="00000000" w:rsidRDefault="00000000" w:rsidRPr="00000000" w14:paraId="00000043">
      <w:pPr>
        <w:numPr>
          <w:ilvl w:val="0"/>
          <w:numId w:val="1"/>
        </w:numPr>
        <w:spacing w:after="240" w:before="240" w:lineRule="auto"/>
        <w:ind w:left="720" w:hanging="360"/>
        <w:rPr/>
      </w:pPr>
      <w:r w:rsidDel="00000000" w:rsidR="00000000" w:rsidRPr="00000000">
        <w:rPr>
          <w:rtl w:val="0"/>
        </w:rPr>
        <w:t xml:space="preserve">PCB layout</w:t>
      </w:r>
    </w:p>
    <w:p w:rsidR="00000000" w:rsidDel="00000000" w:rsidP="00000000" w:rsidRDefault="00000000" w:rsidRPr="00000000" w14:paraId="00000044">
      <w:pPr>
        <w:spacing w:after="240" w:before="240" w:lineRule="auto"/>
        <w:ind w:left="720" w:firstLine="0"/>
        <w:jc w:val="center"/>
        <w:rPr/>
      </w:pPr>
      <w:r w:rsidDel="00000000" w:rsidR="00000000" w:rsidRPr="00000000">
        <w:rPr/>
        <w:drawing>
          <wp:inline distB="114300" distT="114300" distL="114300" distR="114300">
            <wp:extent cx="4876800" cy="3918215"/>
            <wp:effectExtent b="0" l="0" r="0" t="0"/>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4876800" cy="3918215"/>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pStyle w:val="Heading3"/>
        <w:spacing w:before="280" w:lineRule="auto"/>
        <w:rPr>
          <w:color w:val="000000"/>
          <w:sz w:val="24"/>
          <w:szCs w:val="24"/>
        </w:rPr>
      </w:pPr>
      <w:bookmarkStart w:colFirst="0" w:colLast="0" w:name="_ik3t26cq0wbo" w:id="25"/>
      <w:bookmarkEnd w:id="25"/>
      <w:r w:rsidDel="00000000" w:rsidR="00000000" w:rsidRPr="00000000">
        <w:rPr>
          <w:color w:val="000000"/>
          <w:sz w:val="24"/>
          <w:szCs w:val="24"/>
          <w:rtl w:val="0"/>
        </w:rPr>
        <w:t xml:space="preserve">Software Listings</w:t>
      </w:r>
    </w:p>
    <w:p w:rsidR="00000000" w:rsidDel="00000000" w:rsidP="00000000" w:rsidRDefault="00000000" w:rsidRPr="00000000" w14:paraId="00000046">
      <w:pPr>
        <w:numPr>
          <w:ilvl w:val="0"/>
          <w:numId w:val="10"/>
        </w:numPr>
        <w:spacing w:after="240" w:before="240" w:lineRule="auto"/>
        <w:ind w:left="720" w:hanging="360"/>
        <w:rPr/>
      </w:pPr>
      <w:r w:rsidDel="00000000" w:rsidR="00000000" w:rsidRPr="00000000">
        <w:rPr>
          <w:rtl w:val="0"/>
        </w:rPr>
        <w:t xml:space="preserve">STMCube IDE</w:t>
      </w:r>
      <w:r w:rsidDel="00000000" w:rsidR="00000000" w:rsidRPr="00000000">
        <w:rPr>
          <w:rtl w:val="0"/>
        </w:rPr>
      </w:r>
    </w:p>
    <w:p w:rsidR="00000000" w:rsidDel="00000000" w:rsidP="00000000" w:rsidRDefault="00000000" w:rsidRPr="00000000" w14:paraId="00000047">
      <w:pPr>
        <w:pStyle w:val="Heading3"/>
        <w:spacing w:before="280" w:lineRule="auto"/>
        <w:rPr>
          <w:color w:val="000000"/>
          <w:sz w:val="24"/>
          <w:szCs w:val="24"/>
        </w:rPr>
      </w:pPr>
      <w:bookmarkStart w:colFirst="0" w:colLast="0" w:name="_ytqcdlm0lx0k" w:id="26"/>
      <w:bookmarkEnd w:id="26"/>
      <w:r w:rsidDel="00000000" w:rsidR="00000000" w:rsidRPr="00000000">
        <w:rPr>
          <w:color w:val="000000"/>
          <w:sz w:val="24"/>
          <w:szCs w:val="24"/>
          <w:rtl w:val="0"/>
        </w:rPr>
        <w:t xml:space="preserve">Data Sheets</w:t>
      </w:r>
    </w:p>
    <w:p w:rsidR="00000000" w:rsidDel="00000000" w:rsidP="00000000" w:rsidRDefault="00000000" w:rsidRPr="00000000" w14:paraId="00000048">
      <w:pPr>
        <w:numPr>
          <w:ilvl w:val="0"/>
          <w:numId w:val="2"/>
        </w:numPr>
        <w:spacing w:after="0" w:afterAutospacing="0"/>
        <w:ind w:left="720" w:hanging="360"/>
      </w:pPr>
      <w:r w:rsidDel="00000000" w:rsidR="00000000" w:rsidRPr="00000000">
        <w:rPr>
          <w:rtl w:val="0"/>
        </w:rPr>
        <w:t xml:space="preserve">Base Station Cite: </w:t>
      </w:r>
      <w:hyperlink r:id="rId12">
        <w:r w:rsidDel="00000000" w:rsidR="00000000" w:rsidRPr="00000000">
          <w:rPr>
            <w:color w:val="1155cc"/>
            <w:u w:val="single"/>
            <w:rtl w:val="0"/>
          </w:rPr>
          <w:t xml:space="preserve">https://www.vtelabs.com/stm32</w:t>
        </w:r>
      </w:hyperlink>
      <w:r w:rsidDel="00000000" w:rsidR="00000000" w:rsidRPr="00000000">
        <w:rPr>
          <w:rtl w:val="0"/>
        </w:rPr>
        <w:t xml:space="preserve"> </w:t>
      </w:r>
    </w:p>
    <w:p w:rsidR="00000000" w:rsidDel="00000000" w:rsidP="00000000" w:rsidRDefault="00000000" w:rsidRPr="00000000" w14:paraId="00000049">
      <w:pPr>
        <w:numPr>
          <w:ilvl w:val="0"/>
          <w:numId w:val="2"/>
        </w:numPr>
        <w:spacing w:after="0" w:afterAutospacing="0" w:before="0" w:beforeAutospacing="0"/>
        <w:ind w:left="720" w:hanging="360"/>
      </w:pPr>
      <w:r w:rsidDel="00000000" w:rsidR="00000000" w:rsidRPr="00000000">
        <w:rPr>
          <w:rtl w:val="0"/>
        </w:rPr>
        <w:t xml:space="preserve">MAX232 Datasheet: </w:t>
      </w:r>
      <w:hyperlink r:id="rId13">
        <w:r w:rsidDel="00000000" w:rsidR="00000000" w:rsidRPr="00000000">
          <w:rPr>
            <w:color w:val="1155cc"/>
            <w:u w:val="single"/>
            <w:rtl w:val="0"/>
          </w:rPr>
          <w:t xml:space="preserve">https://www.ti.com/lit/ds/symlink/max232.pdf?ts=1746530299319</w:t>
        </w:r>
      </w:hyperlink>
      <w:r w:rsidDel="00000000" w:rsidR="00000000" w:rsidRPr="00000000">
        <w:rPr>
          <w:rtl w:val="0"/>
        </w:rPr>
        <w:t xml:space="preserve"> </w:t>
      </w:r>
    </w:p>
    <w:p w:rsidR="00000000" w:rsidDel="00000000" w:rsidP="00000000" w:rsidRDefault="00000000" w:rsidRPr="00000000" w14:paraId="0000004A">
      <w:pPr>
        <w:numPr>
          <w:ilvl w:val="0"/>
          <w:numId w:val="2"/>
        </w:numPr>
        <w:spacing w:before="0" w:beforeAutospacing="0"/>
        <w:ind w:left="720" w:hanging="360"/>
      </w:pPr>
      <w:r w:rsidDel="00000000" w:rsidR="00000000" w:rsidRPr="00000000">
        <w:rPr>
          <w:rtl w:val="0"/>
        </w:rPr>
        <w:t xml:space="preserve">TL084 Datasheet: </w:t>
      </w:r>
      <w:hyperlink r:id="rId14">
        <w:r w:rsidDel="00000000" w:rsidR="00000000" w:rsidRPr="00000000">
          <w:rPr>
            <w:color w:val="1155cc"/>
            <w:u w:val="single"/>
            <w:rtl w:val="0"/>
          </w:rPr>
          <w:t xml:space="preserve">https://www.ti.com/lit/ds/symlink/tl084.pdf?ts=1746558136866&amp;ref_url=https%253A%252F%252Fwww.ti.com%252Fproduct%252FTL084%252Fpart-details%252FTL084CN</w:t>
        </w:r>
      </w:hyperlink>
      <w:r w:rsidDel="00000000" w:rsidR="00000000" w:rsidRPr="00000000">
        <w:rPr>
          <w:rtl w:val="0"/>
        </w:rPr>
        <w:t xml:space="preserve"> </w:t>
      </w:r>
      <w:r w:rsidDel="00000000" w:rsidR="00000000" w:rsidRPr="00000000">
        <w:rPr>
          <w:rtl w:val="0"/>
        </w:rPr>
        <w:br w:type="textWrapping"/>
      </w:r>
    </w:p>
    <w:p w:rsidR="00000000" w:rsidDel="00000000" w:rsidP="00000000" w:rsidRDefault="00000000" w:rsidRPr="00000000" w14:paraId="0000004B">
      <w:pPr>
        <w:pStyle w:val="Heading3"/>
        <w:spacing w:before="280" w:lineRule="auto"/>
        <w:rPr>
          <w:color w:val="000000"/>
          <w:sz w:val="24"/>
          <w:szCs w:val="24"/>
        </w:rPr>
      </w:pPr>
      <w:bookmarkStart w:colFirst="0" w:colLast="0" w:name="_gbqzimsk5chy" w:id="27"/>
      <w:bookmarkEnd w:id="27"/>
      <w:r w:rsidDel="00000000" w:rsidR="00000000" w:rsidRPr="00000000">
        <w:rPr>
          <w:color w:val="000000"/>
          <w:sz w:val="24"/>
          <w:szCs w:val="24"/>
          <w:rtl w:val="0"/>
        </w:rPr>
        <w:t xml:space="preserve">Bibliography</w:t>
      </w:r>
    </w:p>
    <w:p w:rsidR="00000000" w:rsidDel="00000000" w:rsidP="00000000" w:rsidRDefault="00000000" w:rsidRPr="00000000" w14:paraId="0000004C">
      <w:pPr>
        <w:numPr>
          <w:ilvl w:val="0"/>
          <w:numId w:val="3"/>
        </w:numPr>
        <w:spacing w:after="0" w:afterAutospacing="0" w:before="240" w:lineRule="auto"/>
        <w:ind w:left="720" w:hanging="360"/>
        <w:rPr/>
      </w:pPr>
      <w:r w:rsidDel="00000000" w:rsidR="00000000" w:rsidRPr="00000000">
        <w:rPr>
          <w:rtl w:val="0"/>
        </w:rPr>
        <w:t xml:space="preserve">HC-SR04 Datasheet: </w:t>
      </w:r>
      <w:hyperlink r:id="rId15">
        <w:r w:rsidDel="00000000" w:rsidR="00000000" w:rsidRPr="00000000">
          <w:rPr>
            <w:color w:val="1155cc"/>
            <w:u w:val="single"/>
            <w:rtl w:val="0"/>
          </w:rPr>
          <w:t xml:space="preserve">https://cdn.sparkfun.com/datasheets/Sensors/Proximity/HCSR04.pdf</w:t>
        </w:r>
      </w:hyperlink>
      <w:r w:rsidDel="00000000" w:rsidR="00000000" w:rsidRPr="00000000">
        <w:rPr>
          <w:rtl w:val="0"/>
        </w:rPr>
        <w:t xml:space="preserve"> </w:t>
      </w:r>
    </w:p>
    <w:p w:rsidR="00000000" w:rsidDel="00000000" w:rsidP="00000000" w:rsidRDefault="00000000" w:rsidRPr="00000000" w14:paraId="0000004D">
      <w:pPr>
        <w:numPr>
          <w:ilvl w:val="0"/>
          <w:numId w:val="3"/>
        </w:numPr>
        <w:spacing w:after="240" w:before="0" w:beforeAutospacing="0" w:lineRule="auto"/>
        <w:ind w:left="720" w:hanging="360"/>
        <w:rPr/>
      </w:pPr>
      <w:r w:rsidDel="00000000" w:rsidR="00000000" w:rsidRPr="00000000">
        <w:rPr>
          <w:rtl w:val="0"/>
        </w:rPr>
        <w:t xml:space="preserve">David Pilling: </w:t>
      </w:r>
      <w:hyperlink r:id="rId16">
        <w:r w:rsidDel="00000000" w:rsidR="00000000" w:rsidRPr="00000000">
          <w:rPr>
            <w:color w:val="1155cc"/>
            <w:u w:val="single"/>
            <w:rtl w:val="0"/>
          </w:rPr>
          <w:t xml:space="preserve">https://www.davidpilling.com/wiki/index.php/HCSR04</w:t>
        </w:r>
      </w:hyperlink>
      <w:r w:rsidDel="00000000" w:rsidR="00000000" w:rsidRPr="00000000">
        <w:rPr>
          <w:rtl w:val="0"/>
        </w:rPr>
        <w:t xml:space="preserve"> </w:t>
        <w:br w:type="textWrapping"/>
      </w:r>
    </w:p>
    <w:p w:rsidR="00000000" w:rsidDel="00000000" w:rsidP="00000000" w:rsidRDefault="00000000" w:rsidRPr="00000000" w14:paraId="0000004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before="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6"/>
      <w:szCs w:val="36"/>
    </w:rPr>
  </w:style>
  <w:style w:type="paragraph" w:styleId="Heading2">
    <w:name w:val="heading 2"/>
    <w:basedOn w:val="Normal"/>
    <w:next w:val="Normal"/>
    <w:pPr>
      <w:keepNext w:val="1"/>
      <w:keepLines w:val="1"/>
      <w:spacing w:after="80" w:before="360" w:lineRule="auto"/>
    </w:pPr>
    <w:rPr>
      <w:b w:val="1"/>
      <w:sz w:val="32"/>
      <w:szCs w:val="32"/>
    </w:rPr>
  </w:style>
  <w:style w:type="paragraph" w:styleId="Heading3">
    <w:name w:val="heading 3"/>
    <w:basedOn w:val="Normal"/>
    <w:next w:val="Normal"/>
    <w:pPr>
      <w:keepNext w:val="1"/>
      <w:keepLines w:val="1"/>
      <w:spacing w:after="80" w:before="280" w:lineRule="auto"/>
    </w:pPr>
    <w:rPr>
      <w:b w:val="1"/>
      <w:sz w:val="28"/>
      <w:szCs w:val="28"/>
      <w:u w:val="single"/>
    </w:rPr>
  </w:style>
  <w:style w:type="paragraph" w:styleId="Heading4">
    <w:name w:val="heading 4"/>
    <w:basedOn w:val="Normal"/>
    <w:next w:val="Normal"/>
    <w:pPr>
      <w:keepNext w:val="1"/>
      <w:keepLines w:val="1"/>
    </w:pPr>
    <w:rPr>
      <w:u w:val="single"/>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36"/>
      <w:szCs w:val="36"/>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1.png"/><Relationship Id="rId13" Type="http://schemas.openxmlformats.org/officeDocument/2006/relationships/hyperlink" Target="https://www.ti.com/lit/ds/symlink/max232.pdf?ts=1746530299319" TargetMode="External"/><Relationship Id="rId12" Type="http://schemas.openxmlformats.org/officeDocument/2006/relationships/hyperlink" Target="https://www.vtelabs.com/stm3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5" Type="http://schemas.openxmlformats.org/officeDocument/2006/relationships/hyperlink" Target="https://cdn.sparkfun.com/datasheets/Sensors/Proximity/HCSR04.pdf" TargetMode="External"/><Relationship Id="rId14" Type="http://schemas.openxmlformats.org/officeDocument/2006/relationships/hyperlink" Target="https://www.ti.com/lit/ds/symlink/tl084.pdf?ts=1746558136866&amp;ref_url=https%253A%252F%252Fwww.ti.com%252Fproduct%252FTL084%252Fpart-details%252FTL084CN" TargetMode="External"/><Relationship Id="rId16" Type="http://schemas.openxmlformats.org/officeDocument/2006/relationships/hyperlink" Target="https://www.davidpilling.com/wiki/index.php/HCSR04" TargetMode="External"/><Relationship Id="rId5" Type="http://schemas.openxmlformats.org/officeDocument/2006/relationships/styles" Target="styles.xml"/><Relationship Id="rId6" Type="http://schemas.openxmlformats.org/officeDocument/2006/relationships/image" Target="media/image4.jpg"/><Relationship Id="rId7" Type="http://schemas.openxmlformats.org/officeDocument/2006/relationships/image" Target="media/image6.jpg"/><Relationship Id="rId8"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